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851D" w14:textId="01B2A0E5" w:rsidR="00014BF1" w:rsidRDefault="00367DF2" w:rsidP="00C61CAE">
      <w:pPr>
        <w:jc w:val="center"/>
        <w:rPr>
          <w:sz w:val="32"/>
        </w:rPr>
      </w:pPr>
      <w:r>
        <w:rPr>
          <w:rFonts w:hint="eastAsia"/>
          <w:sz w:val="28"/>
          <w:szCs w:val="21"/>
        </w:rPr>
        <w:t xml:space="preserve">　　　　　　　　　</w:t>
      </w:r>
      <w:r w:rsidR="00C61CAE" w:rsidRPr="00BD7765">
        <w:rPr>
          <w:rFonts w:hint="eastAsia"/>
          <w:sz w:val="28"/>
          <w:szCs w:val="21"/>
        </w:rPr>
        <w:t>一般競争入札参加申請書</w:t>
      </w:r>
      <w:r>
        <w:rPr>
          <w:rFonts w:hint="eastAsia"/>
          <w:sz w:val="28"/>
          <w:szCs w:val="21"/>
        </w:rPr>
        <w:t xml:space="preserve">　　　　　　　　</w:t>
      </w:r>
      <w:r w:rsidRPr="00367DF2">
        <w:rPr>
          <w:rFonts w:hint="eastAsia"/>
          <w:sz w:val="22"/>
        </w:rPr>
        <w:t>【様式１】</w:t>
      </w:r>
    </w:p>
    <w:p w14:paraId="05E09835" w14:textId="77777777" w:rsidR="00C61CAE" w:rsidRDefault="00C61CAE" w:rsidP="00C61CAE">
      <w:pPr>
        <w:jc w:val="right"/>
        <w:rPr>
          <w:sz w:val="24"/>
        </w:rPr>
      </w:pPr>
    </w:p>
    <w:p w14:paraId="143BE799" w14:textId="77777777" w:rsidR="00C61CAE" w:rsidRDefault="00C61CAE" w:rsidP="00C61CAE">
      <w:pPr>
        <w:jc w:val="right"/>
        <w:rPr>
          <w:sz w:val="24"/>
        </w:rPr>
      </w:pPr>
    </w:p>
    <w:p w14:paraId="593090DA" w14:textId="58865F5B" w:rsidR="00C61CAE" w:rsidRPr="00BD7765" w:rsidRDefault="00376E47" w:rsidP="006165E7">
      <w:pPr>
        <w:wordWrap w:val="0"/>
        <w:jc w:val="right"/>
        <w:rPr>
          <w:sz w:val="22"/>
          <w:szCs w:val="21"/>
        </w:rPr>
      </w:pPr>
      <w:r w:rsidRPr="00BD7765">
        <w:rPr>
          <w:rFonts w:hint="eastAsia"/>
          <w:sz w:val="22"/>
          <w:szCs w:val="21"/>
        </w:rPr>
        <w:t>令和</w:t>
      </w:r>
      <w:r w:rsidR="00C1055B">
        <w:rPr>
          <w:rFonts w:hint="eastAsia"/>
          <w:sz w:val="22"/>
          <w:szCs w:val="21"/>
        </w:rPr>
        <w:t>７</w:t>
      </w:r>
      <w:r w:rsidR="00C61CAE" w:rsidRPr="00BD7765">
        <w:rPr>
          <w:rFonts w:hint="eastAsia"/>
          <w:sz w:val="22"/>
          <w:szCs w:val="21"/>
        </w:rPr>
        <w:t>年　　月　　日</w:t>
      </w:r>
      <w:r w:rsidR="006165E7">
        <w:rPr>
          <w:rFonts w:hint="eastAsia"/>
          <w:sz w:val="22"/>
          <w:szCs w:val="21"/>
        </w:rPr>
        <w:t xml:space="preserve">　　</w:t>
      </w:r>
    </w:p>
    <w:p w14:paraId="3731E4D8" w14:textId="77777777" w:rsidR="00C61CAE" w:rsidRDefault="00C61CAE" w:rsidP="00C61CAE">
      <w:pPr>
        <w:jc w:val="right"/>
        <w:rPr>
          <w:sz w:val="24"/>
        </w:rPr>
      </w:pPr>
    </w:p>
    <w:p w14:paraId="102510A8" w14:textId="77777777" w:rsidR="00C61CAE" w:rsidRDefault="00C61CAE" w:rsidP="00C61CAE">
      <w:pPr>
        <w:jc w:val="left"/>
        <w:rPr>
          <w:sz w:val="24"/>
        </w:rPr>
      </w:pPr>
      <w:r w:rsidRPr="00BD7765">
        <w:rPr>
          <w:rFonts w:hint="eastAsia"/>
          <w:sz w:val="22"/>
          <w:szCs w:val="21"/>
        </w:rPr>
        <w:t>浦添市長　松本</w:t>
      </w:r>
      <w:r w:rsidR="00854EE6" w:rsidRPr="00BD7765">
        <w:rPr>
          <w:rFonts w:hint="eastAsia"/>
          <w:sz w:val="22"/>
          <w:szCs w:val="21"/>
        </w:rPr>
        <w:t xml:space="preserve">　</w:t>
      </w:r>
      <w:r w:rsidRPr="00BD7765">
        <w:rPr>
          <w:rFonts w:hint="eastAsia"/>
          <w:sz w:val="22"/>
          <w:szCs w:val="21"/>
        </w:rPr>
        <w:t>哲治</w:t>
      </w:r>
      <w:r w:rsidR="00854EE6" w:rsidRPr="00BD7765">
        <w:rPr>
          <w:rFonts w:hint="eastAsia"/>
          <w:sz w:val="22"/>
          <w:szCs w:val="21"/>
        </w:rPr>
        <w:t xml:space="preserve">　</w:t>
      </w:r>
      <w:r w:rsidRPr="00BD7765">
        <w:rPr>
          <w:rFonts w:hint="eastAsia"/>
          <w:sz w:val="22"/>
          <w:szCs w:val="21"/>
        </w:rPr>
        <w:t>殿</w:t>
      </w:r>
    </w:p>
    <w:p w14:paraId="78FCBCDE" w14:textId="77777777" w:rsidR="00C61CAE" w:rsidRDefault="00C61CAE" w:rsidP="00C61CAE">
      <w:pPr>
        <w:jc w:val="left"/>
        <w:rPr>
          <w:sz w:val="24"/>
        </w:rPr>
      </w:pPr>
    </w:p>
    <w:p w14:paraId="12E68790" w14:textId="77777777" w:rsidR="00C61CAE" w:rsidRDefault="00C61CAE" w:rsidP="00C61CAE">
      <w:pPr>
        <w:jc w:val="left"/>
        <w:rPr>
          <w:sz w:val="24"/>
        </w:rPr>
      </w:pPr>
    </w:p>
    <w:p w14:paraId="30EB5CFB" w14:textId="1806D65D" w:rsidR="00C61CAE" w:rsidRPr="00BD7765" w:rsidRDefault="00C61CAE" w:rsidP="00C61CAE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4"/>
        </w:rPr>
        <w:t xml:space="preserve">　　　　　　　　　　　　　　　　</w:t>
      </w:r>
      <w:r w:rsidRPr="00BD7765">
        <w:rPr>
          <w:rFonts w:asciiTheme="minorEastAsia" w:hAnsiTheme="minorEastAsia" w:hint="eastAsia"/>
          <w:sz w:val="22"/>
        </w:rPr>
        <w:t xml:space="preserve">申請者　</w:t>
      </w:r>
      <w:r w:rsidR="00BD7765">
        <w:rPr>
          <w:rFonts w:asciiTheme="minorEastAsia" w:hAnsiTheme="minorEastAsia" w:hint="eastAsia"/>
          <w:sz w:val="22"/>
        </w:rPr>
        <w:t xml:space="preserve"> </w:t>
      </w:r>
      <w:r w:rsidRPr="00BD7765">
        <w:rPr>
          <w:rFonts w:asciiTheme="minorEastAsia" w:hAnsiTheme="minorEastAsia" w:hint="eastAsia"/>
          <w:sz w:val="22"/>
        </w:rPr>
        <w:t>住所</w:t>
      </w:r>
    </w:p>
    <w:p w14:paraId="505ACF77" w14:textId="77777777" w:rsidR="00C61CAE" w:rsidRPr="00BD7765" w:rsidRDefault="00C61CAE" w:rsidP="00C61CAE">
      <w:pPr>
        <w:spacing w:line="200" w:lineRule="atLeast"/>
        <w:jc w:val="left"/>
        <w:rPr>
          <w:rFonts w:asciiTheme="minorEastAsia" w:hAnsiTheme="minorEastAsia" w:cs="ＭＳ 明朝"/>
          <w:sz w:val="22"/>
        </w:rPr>
      </w:pPr>
      <w:r w:rsidRPr="00BD7765">
        <w:rPr>
          <w:rFonts w:asciiTheme="minorEastAsia" w:hAnsiTheme="minorEastAsia" w:cs="ＭＳ 明朝"/>
          <w:sz w:val="22"/>
        </w:rPr>
        <w:t xml:space="preserve">      </w:t>
      </w:r>
      <w:r w:rsidRPr="00BD7765">
        <w:rPr>
          <w:rFonts w:asciiTheme="minorEastAsia" w:hAnsiTheme="minorEastAsia" w:cs="ＭＳ 明朝" w:hint="eastAsia"/>
          <w:sz w:val="22"/>
        </w:rPr>
        <w:t xml:space="preserve">　　　　　　　　　　　　　　　　　　</w:t>
      </w:r>
      <w:r w:rsidRPr="00BD7765">
        <w:rPr>
          <w:rFonts w:asciiTheme="minorEastAsia" w:hAnsiTheme="minorEastAsia" w:cs="ＭＳ 明朝"/>
          <w:sz w:val="22"/>
        </w:rPr>
        <w:t xml:space="preserve">  商　号</w:t>
      </w:r>
    </w:p>
    <w:p w14:paraId="46D5F09B" w14:textId="02AB9CD5" w:rsidR="00C61CAE" w:rsidRPr="00BD7765" w:rsidRDefault="00C61CAE" w:rsidP="00C61CAE">
      <w:pPr>
        <w:spacing w:line="200" w:lineRule="atLeast"/>
        <w:jc w:val="left"/>
        <w:rPr>
          <w:rFonts w:asciiTheme="minorEastAsia" w:hAnsiTheme="minorEastAsia" w:cs="ＭＳ 明朝"/>
          <w:sz w:val="22"/>
        </w:rPr>
      </w:pPr>
      <w:r w:rsidRPr="00BD7765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代表者　　　　　　　　　　</w:t>
      </w:r>
      <w:r w:rsidR="0093532A" w:rsidRPr="00BD7765">
        <w:rPr>
          <w:rFonts w:asciiTheme="minorEastAsia" w:hAnsiTheme="minorEastAsia" w:cs="ＭＳ 明朝" w:hint="eastAsia"/>
          <w:sz w:val="22"/>
        </w:rPr>
        <w:t xml:space="preserve">　　　</w:t>
      </w:r>
      <w:r w:rsidR="006165E7">
        <w:rPr>
          <w:rFonts w:asciiTheme="minorEastAsia" w:hAnsiTheme="minorEastAsia" w:cs="ＭＳ 明朝" w:hint="eastAsia"/>
          <w:sz w:val="22"/>
        </w:rPr>
        <w:t xml:space="preserve">　</w:t>
      </w:r>
      <w:r w:rsidR="0093532A" w:rsidRPr="00BD7765">
        <w:rPr>
          <w:rFonts w:asciiTheme="minorEastAsia" w:hAnsiTheme="minorEastAsia" w:cs="ＭＳ 明朝" w:hint="eastAsia"/>
          <w:sz w:val="22"/>
        </w:rPr>
        <w:t xml:space="preserve">　</w:t>
      </w:r>
      <w:r w:rsidRPr="00BD7765">
        <w:rPr>
          <w:rFonts w:asciiTheme="minorEastAsia" w:hAnsiTheme="minorEastAsia" w:cs="ＭＳ 明朝" w:hint="eastAsia"/>
          <w:sz w:val="22"/>
        </w:rPr>
        <w:t xml:space="preserve">　　印　　　　　　　　　　　　　　　　　　　　　　</w:t>
      </w:r>
    </w:p>
    <w:p w14:paraId="187C4520" w14:textId="77777777" w:rsidR="00C61CAE" w:rsidRPr="00BD7765" w:rsidRDefault="00C61CAE" w:rsidP="00C61CAE">
      <w:pPr>
        <w:spacing w:line="200" w:lineRule="atLeast"/>
        <w:jc w:val="left"/>
        <w:rPr>
          <w:rFonts w:asciiTheme="minorEastAsia" w:hAnsiTheme="minorEastAsia" w:cs="ＭＳ 明朝"/>
          <w:sz w:val="22"/>
        </w:rPr>
      </w:pPr>
      <w:r w:rsidRPr="00BD7765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担当者　</w:t>
      </w:r>
    </w:p>
    <w:p w14:paraId="727495CB" w14:textId="77777777" w:rsidR="00C61CAE" w:rsidRPr="00BD7765" w:rsidRDefault="00C61CAE" w:rsidP="00C61CAE">
      <w:pPr>
        <w:spacing w:line="200" w:lineRule="atLeast"/>
        <w:jc w:val="left"/>
        <w:rPr>
          <w:rFonts w:asciiTheme="minorEastAsia" w:hAnsiTheme="minorEastAsia" w:cs="ＭＳ 明朝"/>
          <w:sz w:val="22"/>
        </w:rPr>
      </w:pPr>
      <w:r w:rsidRPr="00BD7765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連絡先</w:t>
      </w:r>
    </w:p>
    <w:p w14:paraId="7DA37D49" w14:textId="77777777" w:rsidR="00C61CAE" w:rsidRDefault="00C61CAE" w:rsidP="00C61CAE">
      <w:pPr>
        <w:spacing w:line="200" w:lineRule="atLeast"/>
        <w:jc w:val="left"/>
        <w:rPr>
          <w:rFonts w:cs="ＭＳ 明朝"/>
          <w:sz w:val="22"/>
        </w:rPr>
      </w:pPr>
    </w:p>
    <w:p w14:paraId="040A5322" w14:textId="77777777" w:rsidR="00C61CAE" w:rsidRDefault="00C61CAE" w:rsidP="00C61CAE">
      <w:pPr>
        <w:spacing w:line="200" w:lineRule="atLeast"/>
        <w:rPr>
          <w:rFonts w:cs="ＭＳ 明朝"/>
          <w:sz w:val="22"/>
        </w:rPr>
      </w:pPr>
    </w:p>
    <w:p w14:paraId="6BFF5C42" w14:textId="1177DAF3" w:rsidR="00C61CAE" w:rsidRPr="00BD7765" w:rsidRDefault="00C61CAE" w:rsidP="00BD7765">
      <w:pPr>
        <w:spacing w:line="200" w:lineRule="atLeast"/>
        <w:jc w:val="left"/>
        <w:rPr>
          <w:rFonts w:cs="ＭＳ 明朝"/>
          <w:sz w:val="22"/>
        </w:rPr>
      </w:pPr>
      <w:r>
        <w:rPr>
          <w:rFonts w:cs="ＭＳ 明朝"/>
          <w:sz w:val="22"/>
        </w:rPr>
        <w:t xml:space="preserve">  </w:t>
      </w:r>
      <w:r w:rsidRPr="00BD7765">
        <w:rPr>
          <w:rFonts w:cs="ＭＳ 明朝" w:hint="eastAsia"/>
          <w:sz w:val="22"/>
        </w:rPr>
        <w:t>下記の一般競争入札に係る事前資格審査及び参加を申請します。なお、下記の資格要件をすべて満たしていることを誓約いたします。後日、</w:t>
      </w:r>
      <w:r w:rsidR="00943981" w:rsidRPr="00BD7765">
        <w:rPr>
          <w:rFonts w:cs="ＭＳ 明朝" w:hint="eastAsia"/>
          <w:sz w:val="22"/>
        </w:rPr>
        <w:t>誓約</w:t>
      </w:r>
      <w:r w:rsidRPr="00BD7765">
        <w:rPr>
          <w:rFonts w:cs="ＭＳ 明朝" w:hint="eastAsia"/>
          <w:sz w:val="22"/>
        </w:rPr>
        <w:t>内容に違反する事実が判明した場合には、いかなる処分を受けても異存ありません。</w:t>
      </w:r>
    </w:p>
    <w:p w14:paraId="4D0CB8E0" w14:textId="77777777" w:rsidR="00C61CAE" w:rsidRPr="00BD7765" w:rsidRDefault="00C61CAE" w:rsidP="00C61CAE">
      <w:pPr>
        <w:spacing w:line="200" w:lineRule="atLeast"/>
        <w:jc w:val="left"/>
        <w:rPr>
          <w:rFonts w:cs="ＭＳ 明朝"/>
          <w:sz w:val="22"/>
        </w:rPr>
      </w:pPr>
    </w:p>
    <w:p w14:paraId="7C1D509F" w14:textId="77777777" w:rsidR="00C61CAE" w:rsidRPr="00BD7765" w:rsidRDefault="00C61CAE" w:rsidP="00C61CAE">
      <w:pPr>
        <w:spacing w:line="200" w:lineRule="atLeast"/>
        <w:jc w:val="center"/>
        <w:rPr>
          <w:rFonts w:cs="ＭＳ 明朝"/>
          <w:sz w:val="22"/>
        </w:rPr>
      </w:pPr>
      <w:r w:rsidRPr="00BD7765">
        <w:rPr>
          <w:rFonts w:cs="ＭＳ 明朝" w:hint="eastAsia"/>
          <w:sz w:val="22"/>
        </w:rPr>
        <w:t>記</w:t>
      </w:r>
    </w:p>
    <w:p w14:paraId="0BAAEF82" w14:textId="77777777" w:rsidR="00C61CAE" w:rsidRPr="00BD7765" w:rsidRDefault="00C61CAE" w:rsidP="00C61CAE">
      <w:pPr>
        <w:spacing w:line="200" w:lineRule="atLeast"/>
        <w:rPr>
          <w:rFonts w:cs="ＭＳ 明朝"/>
          <w:sz w:val="22"/>
        </w:rPr>
      </w:pPr>
    </w:p>
    <w:p w14:paraId="37B2F890" w14:textId="17E300F9" w:rsidR="00C61CAE" w:rsidRDefault="00C61CAE" w:rsidP="00C61CAE">
      <w:pPr>
        <w:jc w:val="left"/>
        <w:rPr>
          <w:sz w:val="22"/>
        </w:rPr>
      </w:pPr>
      <w:r w:rsidRPr="00BD7765">
        <w:rPr>
          <w:rFonts w:hint="eastAsia"/>
          <w:sz w:val="22"/>
        </w:rPr>
        <w:t xml:space="preserve">１　公告年月日　　</w:t>
      </w:r>
      <w:r w:rsidR="00376E47" w:rsidRPr="00BD7765">
        <w:rPr>
          <w:rFonts w:hint="eastAsia"/>
          <w:sz w:val="22"/>
        </w:rPr>
        <w:t>令和</w:t>
      </w:r>
      <w:r w:rsidR="00C1055B">
        <w:rPr>
          <w:rFonts w:hint="eastAsia"/>
          <w:sz w:val="22"/>
        </w:rPr>
        <w:t>７</w:t>
      </w:r>
      <w:r w:rsidRPr="00BD7765">
        <w:rPr>
          <w:rFonts w:hint="eastAsia"/>
          <w:sz w:val="22"/>
        </w:rPr>
        <w:t>年</w:t>
      </w:r>
      <w:r w:rsidR="00E5093F">
        <w:rPr>
          <w:rFonts w:hint="eastAsia"/>
          <w:sz w:val="22"/>
        </w:rPr>
        <w:t>７</w:t>
      </w:r>
      <w:r w:rsidRPr="00BD7765">
        <w:rPr>
          <w:rFonts w:hint="eastAsia"/>
          <w:sz w:val="22"/>
        </w:rPr>
        <w:t>月</w:t>
      </w:r>
      <w:r w:rsidR="00E5093F">
        <w:rPr>
          <w:rFonts w:hint="eastAsia"/>
          <w:sz w:val="22"/>
        </w:rPr>
        <w:t>11</w:t>
      </w:r>
      <w:r w:rsidRPr="00BD7765">
        <w:rPr>
          <w:rFonts w:hint="eastAsia"/>
          <w:sz w:val="22"/>
        </w:rPr>
        <w:t>日</w:t>
      </w:r>
      <w:r w:rsidR="00E5093F">
        <w:rPr>
          <w:rFonts w:hint="eastAsia"/>
          <w:sz w:val="22"/>
        </w:rPr>
        <w:t>（金）</w:t>
      </w:r>
    </w:p>
    <w:p w14:paraId="7A0E903D" w14:textId="77777777" w:rsidR="00A1548E" w:rsidRPr="00BD7765" w:rsidRDefault="00A1548E" w:rsidP="00C61CAE">
      <w:pPr>
        <w:jc w:val="left"/>
        <w:rPr>
          <w:sz w:val="22"/>
        </w:rPr>
      </w:pPr>
    </w:p>
    <w:p w14:paraId="7560508A" w14:textId="1BC076FD" w:rsidR="00C61CAE" w:rsidRDefault="00C61CAE" w:rsidP="00C61CAE">
      <w:pPr>
        <w:jc w:val="left"/>
        <w:rPr>
          <w:sz w:val="22"/>
        </w:rPr>
      </w:pPr>
      <w:r w:rsidRPr="00BD7765">
        <w:rPr>
          <w:rFonts w:hint="eastAsia"/>
          <w:sz w:val="22"/>
        </w:rPr>
        <w:t xml:space="preserve">２　件　　　</w:t>
      </w:r>
      <w:r w:rsidR="00DF6C70" w:rsidRPr="00BD7765">
        <w:rPr>
          <w:rFonts w:hint="eastAsia"/>
          <w:sz w:val="22"/>
        </w:rPr>
        <w:t xml:space="preserve"> </w:t>
      </w:r>
      <w:r w:rsidRPr="00BD7765">
        <w:rPr>
          <w:rFonts w:hint="eastAsia"/>
          <w:sz w:val="22"/>
        </w:rPr>
        <w:t xml:space="preserve">名　</w:t>
      </w:r>
      <w:r w:rsidR="00DF6C70" w:rsidRPr="00BD7765">
        <w:rPr>
          <w:rFonts w:hint="eastAsia"/>
          <w:sz w:val="22"/>
        </w:rPr>
        <w:t xml:space="preserve"> </w:t>
      </w:r>
      <w:r w:rsidR="00C1055B">
        <w:rPr>
          <w:rFonts w:hint="eastAsia"/>
          <w:sz w:val="22"/>
        </w:rPr>
        <w:t>令和７年度浦添市子育て支援員研修業務委託に係る一般競争入札</w:t>
      </w:r>
    </w:p>
    <w:p w14:paraId="41A18115" w14:textId="77777777" w:rsidR="00A1548E" w:rsidRPr="00BD7765" w:rsidRDefault="00A1548E" w:rsidP="00C61CAE">
      <w:pPr>
        <w:jc w:val="left"/>
        <w:rPr>
          <w:sz w:val="22"/>
        </w:rPr>
      </w:pPr>
    </w:p>
    <w:p w14:paraId="610F4781" w14:textId="6BE1CCCE" w:rsidR="008B50D3" w:rsidRDefault="00A1548E" w:rsidP="00A1548E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C61CAE" w:rsidRPr="00BD7765">
        <w:rPr>
          <w:rFonts w:hint="eastAsia"/>
          <w:sz w:val="22"/>
        </w:rPr>
        <w:t xml:space="preserve">　参</w:t>
      </w:r>
      <w:r w:rsidR="00DF6C70" w:rsidRPr="00BD7765">
        <w:rPr>
          <w:rFonts w:hint="eastAsia"/>
          <w:sz w:val="22"/>
        </w:rPr>
        <w:t xml:space="preserve"> </w:t>
      </w:r>
      <w:r w:rsidR="00C61CAE" w:rsidRPr="00BD7765">
        <w:rPr>
          <w:rFonts w:hint="eastAsia"/>
          <w:sz w:val="22"/>
        </w:rPr>
        <w:t>加</w:t>
      </w:r>
      <w:r w:rsidR="00DF6C70" w:rsidRPr="00BD7765">
        <w:rPr>
          <w:rFonts w:hint="eastAsia"/>
          <w:sz w:val="22"/>
        </w:rPr>
        <w:t xml:space="preserve"> </w:t>
      </w:r>
      <w:r w:rsidR="00C61CAE" w:rsidRPr="00BD7765">
        <w:rPr>
          <w:rFonts w:hint="eastAsia"/>
          <w:sz w:val="22"/>
        </w:rPr>
        <w:t>資</w:t>
      </w:r>
      <w:r w:rsidR="00DF6C70" w:rsidRPr="00BD7765">
        <w:rPr>
          <w:rFonts w:hint="eastAsia"/>
          <w:sz w:val="22"/>
        </w:rPr>
        <w:t xml:space="preserve"> </w:t>
      </w:r>
      <w:r w:rsidR="00C61CAE" w:rsidRPr="00BD7765">
        <w:rPr>
          <w:rFonts w:hint="eastAsia"/>
          <w:sz w:val="22"/>
        </w:rPr>
        <w:t xml:space="preserve">格　</w:t>
      </w:r>
      <w:r w:rsidR="00DF6C70" w:rsidRPr="00BD7765">
        <w:rPr>
          <w:rFonts w:hint="eastAsia"/>
          <w:sz w:val="22"/>
        </w:rPr>
        <w:t xml:space="preserve"> </w:t>
      </w:r>
      <w:r w:rsidR="00C61CAE" w:rsidRPr="00BD7765">
        <w:rPr>
          <w:rFonts w:hint="eastAsia"/>
          <w:sz w:val="22"/>
        </w:rPr>
        <w:t>次のとおり</w:t>
      </w:r>
    </w:p>
    <w:p w14:paraId="507AF44B" w14:textId="77777777" w:rsidR="00A1548E" w:rsidRPr="00C1055B" w:rsidRDefault="00A1548E" w:rsidP="00A1548E">
      <w:pPr>
        <w:jc w:val="left"/>
        <w:rPr>
          <w:sz w:val="22"/>
        </w:rPr>
      </w:pPr>
    </w:p>
    <w:p w14:paraId="616098EA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　県内の本店又は支店を有する（予定を含む。）法人であること。</w:t>
      </w:r>
    </w:p>
    <w:p w14:paraId="51D73C3F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委託業務に関するノウハウを有し、かつ当該委託業務を円滑に遂行するための必要</w:t>
      </w:r>
    </w:p>
    <w:p w14:paraId="492F24AA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 xml:space="preserve">　　　な経営基盤を有していること。</w:t>
      </w:r>
    </w:p>
    <w:p w14:paraId="309E5730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　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項の規定に該当しな</w:t>
      </w:r>
    </w:p>
    <w:p w14:paraId="669A42F2" w14:textId="0B71AF71" w:rsidR="00A1548E" w:rsidRDefault="00A1548E" w:rsidP="00A1548E">
      <w:pPr>
        <w:ind w:left="210" w:hangingChars="100" w:hanging="210"/>
      </w:pPr>
      <w:r>
        <w:rPr>
          <w:rFonts w:hint="eastAsia"/>
        </w:rPr>
        <w:t xml:space="preserve">　　　いこと。</w:t>
      </w:r>
    </w:p>
    <w:p w14:paraId="47072D2F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　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号）に基づき、更生手続き開始の申し立てがな</w:t>
      </w:r>
    </w:p>
    <w:p w14:paraId="795D33CB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 xml:space="preserve">　　　されている者でないこと。</w:t>
      </w:r>
    </w:p>
    <w:p w14:paraId="0798FD24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　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号）に基づき、更生手続きの開始の申し立てが</w:t>
      </w:r>
    </w:p>
    <w:p w14:paraId="13341470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 xml:space="preserve">　　　なされている者でないこと。</w:t>
      </w:r>
    </w:p>
    <w:p w14:paraId="5000D5AB" w14:textId="77777777" w:rsidR="00A1548E" w:rsidRDefault="00A1548E" w:rsidP="00A1548E">
      <w:pPr>
        <w:tabs>
          <w:tab w:val="left" w:pos="567"/>
        </w:tabs>
        <w:ind w:left="210" w:hangingChars="100" w:hanging="210"/>
      </w:pPr>
      <w:r>
        <w:rPr>
          <w:rFonts w:hint="eastAsia"/>
        </w:rPr>
        <w:lastRenderedPageBreak/>
        <w:t>（</w:t>
      </w:r>
      <w:r>
        <w:rPr>
          <w:rFonts w:hint="eastAsia"/>
        </w:rPr>
        <w:t>6</w:t>
      </w:r>
      <w:r>
        <w:rPr>
          <w:rFonts w:hint="eastAsia"/>
        </w:rPr>
        <w:t>）　国税、地方税の滞納がないこと。</w:t>
      </w:r>
    </w:p>
    <w:p w14:paraId="4B11D7D0" w14:textId="77777777" w:rsidR="00A1548E" w:rsidRDefault="00A1548E" w:rsidP="00A1548E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　次の各号に該当していない者</w:t>
      </w:r>
    </w:p>
    <w:p w14:paraId="06912679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①　暴力団、暴力団員、暴力団体関係企業、団体又はその関係者、その他反社会勢力（以下「暴力団体等反社会勢力」という。）</w:t>
      </w:r>
    </w:p>
    <w:p w14:paraId="097DB69E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②　暴力団または、暴力団員が事業活動を支配する法人その他団体。</w:t>
      </w:r>
    </w:p>
    <w:p w14:paraId="36D389E4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③　法人でその役員のうち暴力団等反社会勢力に属する者がいる。</w:t>
      </w:r>
    </w:p>
    <w:p w14:paraId="6C5DB609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　労働関係法令を遵守していること。</w:t>
      </w:r>
    </w:p>
    <w:p w14:paraId="621D58AD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　仕様書の内容を理解し、履行期限内に確実に遂行できる者。</w:t>
      </w:r>
    </w:p>
    <w:p w14:paraId="1ADFC3C9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　浦添市契約規則（昭和</w:t>
      </w:r>
      <w:r>
        <w:rPr>
          <w:rFonts w:hint="eastAsia"/>
        </w:rPr>
        <w:t>55</w:t>
      </w:r>
      <w:r>
        <w:rPr>
          <w:rFonts w:hint="eastAsia"/>
        </w:rPr>
        <w:t>年規則第</w:t>
      </w:r>
      <w:r>
        <w:rPr>
          <w:rFonts w:hint="eastAsia"/>
        </w:rPr>
        <w:t>4</w:t>
      </w:r>
      <w:r>
        <w:rPr>
          <w:rFonts w:hint="eastAsia"/>
        </w:rPr>
        <w:t>号）第</w:t>
      </w:r>
      <w:r>
        <w:rPr>
          <w:rFonts w:hint="eastAsia"/>
        </w:rPr>
        <w:t>17</w:t>
      </w:r>
      <w:r>
        <w:rPr>
          <w:rFonts w:hint="eastAsia"/>
        </w:rPr>
        <w:t>条の規定に基づく審査により、本入札の参加資格を有すると認められた者であること。</w:t>
      </w:r>
    </w:p>
    <w:p w14:paraId="1566AED1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　応募は共同企業体でも可とし、この場合の要件は次のとおりとする。</w:t>
      </w:r>
    </w:p>
    <w:p w14:paraId="1F4D55A1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①　共同企業体を代表する事業者が応募を行うこと。</w:t>
      </w:r>
    </w:p>
    <w:p w14:paraId="74DAC2D3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②　共同企業体の構成員は、参加資格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～</w:t>
      </w:r>
      <w:r>
        <w:rPr>
          <w:rFonts w:hint="eastAsia"/>
        </w:rPr>
        <w:t>(10</w:t>
      </w:r>
      <w:r>
        <w:t>)</w:t>
      </w:r>
      <w:r>
        <w:rPr>
          <w:rFonts w:hint="eastAsia"/>
        </w:rPr>
        <w:t>までの要件を満たす者であること。</w:t>
      </w:r>
    </w:p>
    <w:p w14:paraId="0771017B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③　共同企業体の構成員が、他の共同企業体の構成員として重複応募する者でない</w:t>
      </w:r>
    </w:p>
    <w:p w14:paraId="155283A8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　こと。</w:t>
      </w:r>
    </w:p>
    <w:p w14:paraId="199191CF" w14:textId="77777777" w:rsidR="00A1548E" w:rsidRDefault="00A1548E" w:rsidP="00A1548E">
      <w:pPr>
        <w:ind w:left="630" w:hangingChars="300" w:hanging="630"/>
      </w:pPr>
      <w:r>
        <w:rPr>
          <w:rFonts w:hint="eastAsia"/>
        </w:rPr>
        <w:t xml:space="preserve">　　　④　共同企業体の構成員が、単体企業として重複応募する者ではないこと。</w:t>
      </w:r>
    </w:p>
    <w:p w14:paraId="00937A82" w14:textId="77777777" w:rsidR="00A1548E" w:rsidRDefault="00A1548E" w:rsidP="00A1548E"/>
    <w:p w14:paraId="22370BFD" w14:textId="77777777" w:rsidR="008B50D3" w:rsidRPr="00A1548E" w:rsidRDefault="008B50D3" w:rsidP="00DF6C70">
      <w:pPr>
        <w:ind w:left="880"/>
        <w:jc w:val="left"/>
        <w:rPr>
          <w:sz w:val="22"/>
        </w:rPr>
      </w:pPr>
    </w:p>
    <w:p w14:paraId="34D3A082" w14:textId="77777777" w:rsidR="00C61CAE" w:rsidRPr="00DF6C70" w:rsidRDefault="00C61CAE" w:rsidP="00DF6C70">
      <w:pPr>
        <w:jc w:val="left"/>
        <w:rPr>
          <w:sz w:val="24"/>
        </w:rPr>
      </w:pPr>
    </w:p>
    <w:sectPr w:rsidR="00C61CAE" w:rsidRPr="00DF6C70" w:rsidSect="00DF6C70">
      <w:pgSz w:w="11906" w:h="16838"/>
      <w:pgMar w:top="1701" w:right="907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F71E7" w14:textId="77777777" w:rsidR="00A95304" w:rsidRDefault="00A95304" w:rsidP="008B50D3">
      <w:r>
        <w:separator/>
      </w:r>
    </w:p>
  </w:endnote>
  <w:endnote w:type="continuationSeparator" w:id="0">
    <w:p w14:paraId="3B6CD614" w14:textId="77777777" w:rsidR="00A95304" w:rsidRDefault="00A95304" w:rsidP="008B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370DE" w14:textId="77777777" w:rsidR="00A95304" w:rsidRDefault="00A95304" w:rsidP="008B50D3">
      <w:r>
        <w:separator/>
      </w:r>
    </w:p>
  </w:footnote>
  <w:footnote w:type="continuationSeparator" w:id="0">
    <w:p w14:paraId="4FCE3249" w14:textId="77777777" w:rsidR="00A95304" w:rsidRDefault="00A95304" w:rsidP="008B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19B9"/>
    <w:multiLevelType w:val="hybridMultilevel"/>
    <w:tmpl w:val="5AFE30A8"/>
    <w:lvl w:ilvl="0" w:tplc="1A3278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AE"/>
    <w:rsid w:val="00014BF1"/>
    <w:rsid w:val="00073FD4"/>
    <w:rsid w:val="00100613"/>
    <w:rsid w:val="0015136E"/>
    <w:rsid w:val="00294037"/>
    <w:rsid w:val="002C4144"/>
    <w:rsid w:val="00367DF2"/>
    <w:rsid w:val="00376E47"/>
    <w:rsid w:val="004321AB"/>
    <w:rsid w:val="00525410"/>
    <w:rsid w:val="006165E7"/>
    <w:rsid w:val="00632B71"/>
    <w:rsid w:val="00775353"/>
    <w:rsid w:val="00842E4C"/>
    <w:rsid w:val="00854EE6"/>
    <w:rsid w:val="00871382"/>
    <w:rsid w:val="008B50D3"/>
    <w:rsid w:val="0093532A"/>
    <w:rsid w:val="00943981"/>
    <w:rsid w:val="00A1548E"/>
    <w:rsid w:val="00A34E50"/>
    <w:rsid w:val="00A9317F"/>
    <w:rsid w:val="00A95304"/>
    <w:rsid w:val="00AE07F9"/>
    <w:rsid w:val="00BD7765"/>
    <w:rsid w:val="00C1055B"/>
    <w:rsid w:val="00C61CAE"/>
    <w:rsid w:val="00C96ADC"/>
    <w:rsid w:val="00CA3608"/>
    <w:rsid w:val="00CC1A3E"/>
    <w:rsid w:val="00DF6C70"/>
    <w:rsid w:val="00E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F4F92"/>
  <w15:chartTrackingRefBased/>
  <w15:docId w15:val="{61DBF296-5E43-4796-B0A3-7F53AF7C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0D3"/>
  </w:style>
  <w:style w:type="paragraph" w:styleId="a5">
    <w:name w:val="footer"/>
    <w:basedOn w:val="a"/>
    <w:link w:val="a6"/>
    <w:uiPriority w:val="99"/>
    <w:unhideWhenUsed/>
    <w:rsid w:val="008B5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0D3"/>
  </w:style>
  <w:style w:type="paragraph" w:styleId="a7">
    <w:name w:val="List Paragraph"/>
    <w:basedOn w:val="a"/>
    <w:uiPriority w:val="34"/>
    <w:qFormat/>
    <w:rsid w:val="008B50D3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8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池原 千夏</dc:creator>
  <cp:keywords/>
  <dc:description/>
  <cp:lastModifiedBy>新垣 あつ子</cp:lastModifiedBy>
  <cp:revision>7</cp:revision>
  <cp:lastPrinted>2025-06-17T00:43:00Z</cp:lastPrinted>
  <dcterms:created xsi:type="dcterms:W3CDTF">2025-06-13T07:23:00Z</dcterms:created>
  <dcterms:modified xsi:type="dcterms:W3CDTF">2025-06-27T07:40:00Z</dcterms:modified>
</cp:coreProperties>
</file>