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F993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浦添市長　松本　哲治　様</w:t>
      </w:r>
    </w:p>
    <w:p w14:paraId="19EC4430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1800995E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6A0859E7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5D6DD9F1" w14:textId="77777777" w:rsidR="00035AFB" w:rsidRPr="00213E4B" w:rsidRDefault="00035AFB" w:rsidP="00213E4B">
      <w:pPr>
        <w:jc w:val="center"/>
        <w:rPr>
          <w:rFonts w:ascii="ＭＳ ゴシック" w:hAnsi="ＭＳ ゴシック"/>
          <w:sz w:val="28"/>
          <w:szCs w:val="28"/>
        </w:rPr>
      </w:pPr>
      <w:r w:rsidRPr="00213E4B">
        <w:rPr>
          <w:rFonts w:ascii="ＭＳ ゴシック" w:hAnsi="ＭＳ ゴシック"/>
          <w:sz w:val="28"/>
          <w:szCs w:val="28"/>
        </w:rPr>
        <w:t>誓　　約　　書</w:t>
      </w:r>
    </w:p>
    <w:p w14:paraId="5A4EE963" w14:textId="77777777" w:rsidR="00035AFB" w:rsidRPr="00213E4B" w:rsidRDefault="00035AFB" w:rsidP="00213E4B">
      <w:pPr>
        <w:rPr>
          <w:rFonts w:ascii="ＭＳ ゴシック" w:hAnsi="ＭＳ ゴシック"/>
          <w:sz w:val="24"/>
          <w:szCs w:val="24"/>
        </w:rPr>
      </w:pPr>
    </w:p>
    <w:p w14:paraId="328AFC24" w14:textId="5C57AB0E" w:rsidR="00035AFB" w:rsidRPr="00213E4B" w:rsidRDefault="007E0FEE" w:rsidP="00213E4B">
      <w:pPr>
        <w:ind w:firstLineChars="100" w:firstLine="240"/>
        <w:jc w:val="left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hint="eastAsia"/>
          <w:sz w:val="24"/>
          <w:szCs w:val="24"/>
        </w:rPr>
        <w:t>浦添市</w:t>
      </w:r>
      <w:r w:rsidR="006A5CC7" w:rsidRPr="00213E4B">
        <w:rPr>
          <w:rFonts w:ascii="ＭＳ ゴシック" w:hAnsi="ＭＳ ゴシック" w:hint="eastAsia"/>
          <w:sz w:val="24"/>
          <w:szCs w:val="24"/>
          <w:u w:val="single"/>
        </w:rPr>
        <w:t xml:space="preserve">　</w:t>
      </w:r>
      <w:r w:rsidR="00BD2D35" w:rsidRPr="00213E4B">
        <w:rPr>
          <w:rFonts w:ascii="ＭＳ ゴシック" w:hAnsi="ＭＳ ゴシック" w:hint="eastAsia"/>
          <w:color w:val="FF0000"/>
          <w:sz w:val="24"/>
          <w:szCs w:val="24"/>
          <w:u w:val="single"/>
        </w:rPr>
        <w:t>（事業名を記入）</w:t>
      </w:r>
      <w:r w:rsidR="006A5CC7" w:rsidRPr="00213E4B">
        <w:rPr>
          <w:rFonts w:ascii="ＭＳ ゴシック" w:hAnsi="ＭＳ ゴシック" w:hint="eastAsia"/>
          <w:sz w:val="24"/>
          <w:szCs w:val="24"/>
          <w:u w:val="single"/>
        </w:rPr>
        <w:t xml:space="preserve">　</w:t>
      </w:r>
      <w:r w:rsidR="00D055E0" w:rsidRPr="00213E4B">
        <w:rPr>
          <w:rFonts w:ascii="ＭＳ ゴシック" w:hAnsi="ＭＳ ゴシック" w:cs="ＭＳ ゴシック" w:hint="eastAsia"/>
          <w:sz w:val="24"/>
          <w:szCs w:val="24"/>
        </w:rPr>
        <w:t>を</w:t>
      </w:r>
      <w:r w:rsidR="00D055E0" w:rsidRPr="00213E4B">
        <w:rPr>
          <w:rFonts w:ascii="ＭＳ ゴシック" w:hAnsi="ＭＳ ゴシック" w:cs="ＭＳ ゴシック"/>
          <w:sz w:val="24"/>
          <w:szCs w:val="24"/>
        </w:rPr>
        <w:t>受託するに</w:t>
      </w:r>
      <w:r w:rsidR="00D055E0" w:rsidRPr="00213E4B">
        <w:rPr>
          <w:rFonts w:ascii="ＭＳ ゴシック" w:hAnsi="ＭＳ ゴシック" w:cs="ＭＳ ゴシック" w:hint="eastAsia"/>
          <w:sz w:val="24"/>
          <w:szCs w:val="24"/>
        </w:rPr>
        <w:t>あたり</w:t>
      </w:r>
      <w:r w:rsidR="00D055E0" w:rsidRPr="00213E4B">
        <w:rPr>
          <w:rFonts w:ascii="ＭＳ ゴシック" w:hAnsi="ＭＳ ゴシック" w:cs="ＭＳ ゴシック"/>
          <w:sz w:val="24"/>
          <w:szCs w:val="24"/>
        </w:rPr>
        <w:t>、</w:t>
      </w:r>
      <w:r w:rsidR="00D055E0" w:rsidRPr="00213E4B">
        <w:rPr>
          <w:rFonts w:ascii="ＭＳ ゴシック" w:hAnsi="ＭＳ ゴシック" w:cs="ＭＳ ゴシック" w:hint="eastAsia"/>
          <w:sz w:val="24"/>
          <w:szCs w:val="24"/>
        </w:rPr>
        <w:t>下記</w:t>
      </w:r>
      <w:r w:rsidR="007A2BA1" w:rsidRPr="00213E4B">
        <w:rPr>
          <w:rFonts w:ascii="ＭＳ ゴシック" w:hAnsi="ＭＳ ゴシック" w:cs="ＭＳ ゴシック"/>
          <w:sz w:val="24"/>
          <w:szCs w:val="24"/>
        </w:rPr>
        <w:t>の諸規定を遵守</w:t>
      </w:r>
      <w:r w:rsidR="007A2BA1" w:rsidRPr="00213E4B">
        <w:rPr>
          <w:rFonts w:ascii="ＭＳ ゴシック" w:hAnsi="ＭＳ ゴシック" w:cs="ＭＳ ゴシック" w:hint="eastAsia"/>
          <w:sz w:val="24"/>
          <w:szCs w:val="24"/>
        </w:rPr>
        <w:t>するとともに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、下記事項に該当した場合は、</w:t>
      </w:r>
      <w:r w:rsidR="00D055E0" w:rsidRPr="00213E4B">
        <w:rPr>
          <w:rFonts w:ascii="ＭＳ ゴシック" w:hAnsi="ＭＳ ゴシック" w:cs="ＭＳ ゴシック" w:hint="eastAsia"/>
          <w:sz w:val="24"/>
          <w:szCs w:val="24"/>
        </w:rPr>
        <w:t>契約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の取り消し</w:t>
      </w:r>
      <w:r w:rsidR="00A332CE" w:rsidRPr="00213E4B">
        <w:rPr>
          <w:rFonts w:ascii="ＭＳ ゴシック" w:hAnsi="ＭＳ ゴシック" w:cs="ＭＳ ゴシック" w:hint="eastAsia"/>
          <w:sz w:val="24"/>
          <w:szCs w:val="24"/>
        </w:rPr>
        <w:t>等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を受けても何ら異存はありません。</w:t>
      </w:r>
    </w:p>
    <w:p w14:paraId="18F7C261" w14:textId="2A4A2E1A" w:rsidR="00035AFB" w:rsidRPr="00213E4B" w:rsidRDefault="00035AFB" w:rsidP="00213E4B">
      <w:pPr>
        <w:ind w:firstLineChars="100" w:firstLine="240"/>
        <w:jc w:val="left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以上、誓約いたします。</w:t>
      </w:r>
    </w:p>
    <w:p w14:paraId="73E8B9C9" w14:textId="7AD75224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422C36DA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35411327" w14:textId="77777777" w:rsidR="00035AFB" w:rsidRPr="00213E4B" w:rsidRDefault="00035AFB" w:rsidP="00213E4B">
      <w:pPr>
        <w:jc w:val="center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記</w:t>
      </w:r>
    </w:p>
    <w:p w14:paraId="3B3E031F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550A87CA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 xml:space="preserve">１　</w:t>
      </w:r>
      <w:r w:rsidR="00A332CE" w:rsidRPr="00213E4B">
        <w:rPr>
          <w:rFonts w:ascii="ＭＳ ゴシック" w:hAnsi="ＭＳ ゴシック" w:cs="ＭＳ ゴシック" w:hint="eastAsia"/>
          <w:sz w:val="24"/>
          <w:szCs w:val="24"/>
        </w:rPr>
        <w:t>介護保険</w:t>
      </w:r>
      <w:r w:rsidR="00A332CE" w:rsidRPr="00213E4B">
        <w:rPr>
          <w:rFonts w:ascii="ＭＳ ゴシック" w:hAnsi="ＭＳ ゴシック" w:cs="ＭＳ ゴシック"/>
          <w:sz w:val="24"/>
          <w:szCs w:val="24"/>
        </w:rPr>
        <w:t>法による</w:t>
      </w:r>
      <w:r w:rsidR="00A332CE" w:rsidRPr="00213E4B">
        <w:rPr>
          <w:rFonts w:ascii="ＭＳ ゴシック" w:hAnsi="ＭＳ ゴシック" w:cs="ＭＳ ゴシック" w:hint="eastAsia"/>
          <w:sz w:val="24"/>
          <w:szCs w:val="24"/>
        </w:rPr>
        <w:t>遵守</w:t>
      </w:r>
      <w:r w:rsidR="00A332CE" w:rsidRPr="00213E4B">
        <w:rPr>
          <w:rFonts w:ascii="ＭＳ ゴシック" w:hAnsi="ＭＳ ゴシック" w:cs="ＭＳ ゴシック"/>
          <w:sz w:val="24"/>
          <w:szCs w:val="24"/>
        </w:rPr>
        <w:t>事項</w:t>
      </w:r>
    </w:p>
    <w:p w14:paraId="10082DD2" w14:textId="420D898B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・事故発生時の対応</w:t>
      </w:r>
    </w:p>
    <w:p w14:paraId="04FCC972" w14:textId="77777777" w:rsid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・従事者又は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従事者であった者の秘密保持</w:t>
      </w:r>
    </w:p>
    <w:p w14:paraId="6045D6F9" w14:textId="77777777" w:rsid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・従業者の清潔保持と健康状態の管理</w:t>
      </w:r>
    </w:p>
    <w:p w14:paraId="1E9CA073" w14:textId="60816D2A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・廃止</w:t>
      </w:r>
      <w:r w:rsidR="00204225" w:rsidRPr="00213E4B">
        <w:rPr>
          <w:rFonts w:ascii="ＭＳ ゴシック" w:hAnsi="ＭＳ ゴシック" w:cs="ＭＳ ゴシック" w:hint="eastAsia"/>
          <w:sz w:val="24"/>
          <w:szCs w:val="24"/>
        </w:rPr>
        <w:t>又は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休止の届出と便宜の提供</w:t>
      </w:r>
    </w:p>
    <w:p w14:paraId="79C417F1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72D77348" w14:textId="77777777" w:rsidR="00A332CE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 xml:space="preserve">２　</w:t>
      </w:r>
      <w:r w:rsidR="00A332CE" w:rsidRPr="00213E4B">
        <w:rPr>
          <w:rFonts w:ascii="ＭＳ ゴシック" w:hAnsi="ＭＳ ゴシック" w:cs="ＭＳ ゴシック" w:hint="eastAsia"/>
          <w:sz w:val="24"/>
          <w:szCs w:val="24"/>
        </w:rPr>
        <w:t>浦添市独自の遵守事項</w:t>
      </w:r>
    </w:p>
    <w:p w14:paraId="4E6E7F60" w14:textId="3EE79734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・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法人格を有しているもの。</w:t>
      </w:r>
    </w:p>
    <w:p w14:paraId="00196736" w14:textId="08FABE7D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/>
          <w:sz w:val="24"/>
          <w:szCs w:val="24"/>
        </w:rPr>
        <w:t>・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浦添市内に事業実施場所を有していること。</w:t>
      </w:r>
    </w:p>
    <w:p w14:paraId="69993438" w14:textId="77777777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・職員配置と施設の広さについて</w:t>
      </w:r>
      <w:r w:rsidR="00204225" w:rsidRPr="00213E4B">
        <w:rPr>
          <w:rFonts w:ascii="ＭＳ ゴシック" w:hAnsi="ＭＳ ゴシック" w:cs="ＭＳ ゴシック" w:hint="eastAsia"/>
          <w:sz w:val="24"/>
          <w:szCs w:val="24"/>
        </w:rPr>
        <w:t>別紙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仕様書</w:t>
      </w:r>
      <w:r w:rsidR="00204225" w:rsidRPr="00213E4B">
        <w:rPr>
          <w:rFonts w:ascii="ＭＳ ゴシック" w:hAnsi="ＭＳ ゴシック" w:cs="ＭＳ ゴシック" w:hint="eastAsia"/>
          <w:sz w:val="24"/>
          <w:szCs w:val="24"/>
        </w:rPr>
        <w:t>内容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を満たすこと。</w:t>
      </w:r>
    </w:p>
    <w:p w14:paraId="35752BA0" w14:textId="77777777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・市税の滞納が無いこと。</w:t>
      </w:r>
    </w:p>
    <w:p w14:paraId="4A87603E" w14:textId="0E496C2C" w:rsidR="00A332CE" w:rsidRPr="00213E4B" w:rsidRDefault="00A332CE" w:rsidP="00213E4B">
      <w:pPr>
        <w:ind w:leftChars="100" w:left="460" w:hangingChars="100" w:hanging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・暴力団員による不当な行為の防止等に関する法律（平成３年法律第</w:t>
      </w:r>
      <w:r w:rsidR="00BD2D35" w:rsidRPr="00213E4B">
        <w:rPr>
          <w:rFonts w:ascii="ＭＳ ゴシック" w:hAnsi="ＭＳ ゴシック" w:cs="ＭＳ ゴシック" w:hint="eastAsia"/>
          <w:sz w:val="24"/>
          <w:szCs w:val="24"/>
        </w:rPr>
        <w:t>77</w:t>
      </w:r>
      <w:r w:rsidRPr="00213E4B">
        <w:rPr>
          <w:rFonts w:ascii="ＭＳ ゴシック" w:hAnsi="ＭＳ ゴシック" w:cs="ＭＳ ゴシック" w:hint="eastAsia"/>
          <w:sz w:val="24"/>
          <w:szCs w:val="24"/>
        </w:rPr>
        <w:t>号。以下「法」という。）に規定する暴力団（法第２条第１項第２号に規定する暴力団をいう。）、暴力団員（法第２条第１項第６号に規定する暴力団員をいう。）又は暴力団関係者に該当しないこと。</w:t>
      </w:r>
    </w:p>
    <w:p w14:paraId="46840569" w14:textId="77777777" w:rsidR="00A332CE" w:rsidRPr="00213E4B" w:rsidRDefault="00A332CE" w:rsidP="00213E4B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・地方自治法施行令第167条の４の規定に該当しないものであること。</w:t>
      </w:r>
    </w:p>
    <w:p w14:paraId="51D073A5" w14:textId="77777777" w:rsidR="00A332CE" w:rsidRPr="00213E4B" w:rsidRDefault="00A332CE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44F16D5D" w14:textId="77777777" w:rsidR="00035AFB" w:rsidRPr="00213E4B" w:rsidRDefault="00A332CE" w:rsidP="00213E4B">
      <w:pPr>
        <w:rPr>
          <w:rFonts w:ascii="ＭＳ ゴシック" w:hAnsi="ＭＳ ゴシック" w:cs="ＭＳ ゴシック"/>
          <w:sz w:val="24"/>
          <w:szCs w:val="24"/>
        </w:rPr>
      </w:pPr>
      <w:r w:rsidRPr="00213E4B">
        <w:rPr>
          <w:rFonts w:ascii="ＭＳ ゴシック" w:hAnsi="ＭＳ ゴシック" w:cs="ＭＳ ゴシック" w:hint="eastAsia"/>
          <w:sz w:val="24"/>
          <w:szCs w:val="24"/>
        </w:rPr>
        <w:t>３</w:t>
      </w:r>
      <w:r w:rsidRPr="00213E4B">
        <w:rPr>
          <w:rFonts w:ascii="ＭＳ ゴシック" w:hAnsi="ＭＳ ゴシック" w:cs="ＭＳ ゴシック"/>
          <w:sz w:val="24"/>
          <w:szCs w:val="24"/>
        </w:rPr>
        <w:t xml:space="preserve">　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虚偽又は不正な方法により</w:t>
      </w:r>
      <w:r w:rsidR="00204225" w:rsidRPr="00213E4B">
        <w:rPr>
          <w:rFonts w:ascii="ＭＳ ゴシック" w:hAnsi="ＭＳ ゴシック" w:cs="ＭＳ ゴシック" w:hint="eastAsia"/>
          <w:sz w:val="24"/>
          <w:szCs w:val="24"/>
        </w:rPr>
        <w:t>契約</w:t>
      </w:r>
      <w:r w:rsidR="00035AFB" w:rsidRPr="00213E4B">
        <w:rPr>
          <w:rFonts w:ascii="ＭＳ ゴシック" w:hAnsi="ＭＳ ゴシック" w:cs="ＭＳ ゴシック"/>
          <w:sz w:val="24"/>
          <w:szCs w:val="24"/>
        </w:rPr>
        <w:t>したことが明らかになったとき</w:t>
      </w:r>
    </w:p>
    <w:p w14:paraId="7CFD5C40" w14:textId="77777777" w:rsidR="00035AFB" w:rsidRPr="00213E4B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1EC910CB" w14:textId="76DF6842" w:rsidR="00035AFB" w:rsidRPr="009129E5" w:rsidRDefault="00035AFB" w:rsidP="00213E4B">
      <w:pPr>
        <w:rPr>
          <w:rFonts w:ascii="ＭＳ ゴシック" w:hAnsi="ＭＳ ゴシック" w:cs="ＭＳ ゴシック"/>
          <w:sz w:val="24"/>
          <w:szCs w:val="24"/>
        </w:rPr>
      </w:pPr>
    </w:p>
    <w:p w14:paraId="6DB9675C" w14:textId="4086CC6F" w:rsidR="00035AFB" w:rsidRPr="00213E4B" w:rsidRDefault="00035AFB" w:rsidP="00213E4B">
      <w:pPr>
        <w:rPr>
          <w:rFonts w:ascii="ＭＳ ゴシック" w:hAnsi="ＭＳ ゴシック"/>
          <w:sz w:val="24"/>
          <w:szCs w:val="24"/>
        </w:rPr>
      </w:pPr>
    </w:p>
    <w:p w14:paraId="7CBF1AD8" w14:textId="2A25265A" w:rsidR="00035AFB" w:rsidRPr="00213E4B" w:rsidRDefault="00213E4B" w:rsidP="00213E4B">
      <w:pPr>
        <w:ind w:leftChars="1288" w:left="2834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令和</w:t>
      </w:r>
      <w:r w:rsidR="00035AFB" w:rsidRPr="00213E4B">
        <w:rPr>
          <w:rFonts w:ascii="ＭＳ ゴシック" w:hAnsi="ＭＳ ゴシック"/>
          <w:sz w:val="24"/>
          <w:szCs w:val="24"/>
        </w:rPr>
        <w:t xml:space="preserve">　　年　　月　　日</w:t>
      </w:r>
    </w:p>
    <w:p w14:paraId="06A3C6BD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</w:p>
    <w:p w14:paraId="540BF87B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  <w:r w:rsidRPr="00213E4B">
        <w:rPr>
          <w:rFonts w:ascii="ＭＳ ゴシック" w:hAnsi="ＭＳ ゴシック"/>
          <w:sz w:val="24"/>
          <w:szCs w:val="24"/>
        </w:rPr>
        <w:t>所</w:t>
      </w:r>
      <w:r w:rsidRPr="00213E4B">
        <w:rPr>
          <w:rFonts w:ascii="ＭＳ ゴシック" w:hAnsi="ＭＳ ゴシック" w:cs="Century"/>
          <w:sz w:val="24"/>
          <w:szCs w:val="24"/>
        </w:rPr>
        <w:t xml:space="preserve"> </w:t>
      </w:r>
      <w:r w:rsidRPr="00213E4B">
        <w:rPr>
          <w:rFonts w:ascii="ＭＳ ゴシック" w:hAnsi="ＭＳ ゴシック"/>
          <w:sz w:val="24"/>
          <w:szCs w:val="24"/>
        </w:rPr>
        <w:t>在</w:t>
      </w:r>
      <w:r w:rsidRPr="00213E4B">
        <w:rPr>
          <w:rFonts w:ascii="ＭＳ ゴシック" w:hAnsi="ＭＳ ゴシック" w:cs="Century"/>
          <w:sz w:val="24"/>
          <w:szCs w:val="24"/>
        </w:rPr>
        <w:t xml:space="preserve"> </w:t>
      </w:r>
      <w:r w:rsidRPr="00213E4B">
        <w:rPr>
          <w:rFonts w:ascii="ＭＳ ゴシック" w:hAnsi="ＭＳ ゴシック"/>
          <w:sz w:val="24"/>
          <w:szCs w:val="24"/>
        </w:rPr>
        <w:t>地</w:t>
      </w:r>
    </w:p>
    <w:p w14:paraId="6A486CE2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</w:p>
    <w:p w14:paraId="77861102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  <w:r w:rsidRPr="00213E4B">
        <w:rPr>
          <w:rFonts w:ascii="ＭＳ ゴシック" w:hAnsi="ＭＳ ゴシック"/>
          <w:sz w:val="24"/>
          <w:szCs w:val="24"/>
        </w:rPr>
        <w:t>法</w:t>
      </w:r>
      <w:r w:rsidRPr="00213E4B">
        <w:rPr>
          <w:rFonts w:ascii="ＭＳ ゴシック" w:hAnsi="ＭＳ ゴシック" w:cs="Century"/>
          <w:sz w:val="24"/>
          <w:szCs w:val="24"/>
        </w:rPr>
        <w:t xml:space="preserve"> </w:t>
      </w:r>
      <w:r w:rsidRPr="00213E4B">
        <w:rPr>
          <w:rFonts w:ascii="ＭＳ ゴシック" w:hAnsi="ＭＳ ゴシック"/>
          <w:sz w:val="24"/>
          <w:szCs w:val="24"/>
        </w:rPr>
        <w:t>人</w:t>
      </w:r>
      <w:r w:rsidRPr="00213E4B">
        <w:rPr>
          <w:rFonts w:ascii="ＭＳ ゴシック" w:hAnsi="ＭＳ ゴシック" w:cs="Century"/>
          <w:sz w:val="24"/>
          <w:szCs w:val="24"/>
        </w:rPr>
        <w:t xml:space="preserve"> </w:t>
      </w:r>
      <w:r w:rsidRPr="00213E4B">
        <w:rPr>
          <w:rFonts w:ascii="ＭＳ ゴシック" w:hAnsi="ＭＳ ゴシック"/>
          <w:sz w:val="24"/>
          <w:szCs w:val="24"/>
        </w:rPr>
        <w:t>名</w:t>
      </w:r>
    </w:p>
    <w:p w14:paraId="6D47840B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</w:p>
    <w:p w14:paraId="6BA17FD2" w14:textId="77777777" w:rsidR="00035AFB" w:rsidRPr="00213E4B" w:rsidRDefault="00035AFB" w:rsidP="00213E4B">
      <w:pPr>
        <w:ind w:leftChars="1546" w:left="3401"/>
        <w:rPr>
          <w:rFonts w:ascii="ＭＳ ゴシック" w:hAnsi="ＭＳ ゴシック"/>
          <w:sz w:val="24"/>
          <w:szCs w:val="24"/>
        </w:rPr>
      </w:pPr>
      <w:r w:rsidRPr="00213E4B">
        <w:rPr>
          <w:rFonts w:ascii="ＭＳ ゴシック" w:hAnsi="ＭＳ ゴシック"/>
          <w:sz w:val="24"/>
          <w:szCs w:val="24"/>
        </w:rPr>
        <w:t>代表者名　　　　　　　　　　　　　㊞</w:t>
      </w:r>
    </w:p>
    <w:sectPr w:rsidR="00035AFB" w:rsidRPr="00213E4B" w:rsidSect="00E76D93">
      <w:pgSz w:w="11906" w:h="16838"/>
      <w:pgMar w:top="1701" w:right="1134" w:bottom="1134" w:left="1134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E0A98" w14:textId="77777777" w:rsidR="00EB0735" w:rsidRDefault="00EB0735" w:rsidP="00EB0735">
      <w:r>
        <w:separator/>
      </w:r>
    </w:p>
  </w:endnote>
  <w:endnote w:type="continuationSeparator" w:id="0">
    <w:p w14:paraId="6A324B0A" w14:textId="77777777" w:rsidR="00EB0735" w:rsidRDefault="00EB0735" w:rsidP="00EB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002DE" w14:textId="77777777" w:rsidR="00EB0735" w:rsidRDefault="00EB0735" w:rsidP="00EB0735">
      <w:r>
        <w:separator/>
      </w:r>
    </w:p>
  </w:footnote>
  <w:footnote w:type="continuationSeparator" w:id="0">
    <w:p w14:paraId="33CA4C25" w14:textId="77777777" w:rsidR="00EB0735" w:rsidRDefault="00EB0735" w:rsidP="00EB0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mirrorMargin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E0"/>
    <w:rsid w:val="00035AFB"/>
    <w:rsid w:val="00204225"/>
    <w:rsid w:val="00213E4B"/>
    <w:rsid w:val="00432267"/>
    <w:rsid w:val="00532C96"/>
    <w:rsid w:val="006A5CC7"/>
    <w:rsid w:val="006C0531"/>
    <w:rsid w:val="007A2BA1"/>
    <w:rsid w:val="007E0FEE"/>
    <w:rsid w:val="009129E5"/>
    <w:rsid w:val="00A332CE"/>
    <w:rsid w:val="00BD2D35"/>
    <w:rsid w:val="00C00EDF"/>
    <w:rsid w:val="00C4060E"/>
    <w:rsid w:val="00D055E0"/>
    <w:rsid w:val="00E76D93"/>
    <w:rsid w:val="00E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CC8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</w:style>
  <w:style w:type="character" w:customStyle="1" w:styleId="a5">
    <w:name w:val="ヘッダー (文字)"/>
    <w:basedOn w:val="a0"/>
  </w:style>
  <w:style w:type="character" w:customStyle="1" w:styleId="a6">
    <w:name w:val="フッター (文字)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Note Heading"/>
    <w:basedOn w:val="a"/>
    <w:next w:val="a"/>
    <w:pPr>
      <w:jc w:val="center"/>
    </w:pPr>
    <w:rPr>
      <w:rFonts w:eastAsia="ＭＳ 明朝"/>
      <w:sz w:val="24"/>
      <w:szCs w:val="24"/>
    </w:rPr>
  </w:style>
  <w:style w:type="paragraph" w:styleId="ae">
    <w:name w:val="Closing"/>
    <w:basedOn w:val="a"/>
    <w:pPr>
      <w:jc w:val="right"/>
    </w:pPr>
  </w:style>
  <w:style w:type="paragraph" w:styleId="af">
    <w:name w:val="List Paragraph"/>
    <w:basedOn w:val="a"/>
    <w:qFormat/>
    <w:pPr>
      <w:ind w:left="840"/>
    </w:pPr>
    <w:rPr>
      <w:rFonts w:eastAsia="ＭＳ 明朝"/>
      <w:sz w:val="21"/>
    </w:rPr>
  </w:style>
  <w:style w:type="paragraph" w:styleId="af0">
    <w:name w:val="header"/>
    <w:basedOn w:val="a"/>
    <w:pPr>
      <w:snapToGrid w:val="0"/>
    </w:pPr>
  </w:style>
  <w:style w:type="paragraph" w:styleId="af1">
    <w:name w:val="footer"/>
    <w:basedOn w:val="a"/>
    <w:pPr>
      <w:snapToGrid w:val="0"/>
    </w:pPr>
  </w:style>
  <w:style w:type="paragraph" w:styleId="af2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2023-04-01T06:56:00Z</dcterms:created>
  <dcterms:modified xsi:type="dcterms:W3CDTF">2023-04-01T06:57:00Z</dcterms:modified>
</cp:coreProperties>
</file>